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44" w:rsidRPr="000C7444" w:rsidRDefault="000C7444" w:rsidP="000C7444">
      <w:pPr>
        <w:spacing w:before="100" w:beforeAutospacing="1" w:after="100" w:afterAutospacing="1" w:line="240" w:lineRule="auto"/>
        <w:outlineLvl w:val="1"/>
        <w:rPr>
          <w:rFonts w:ascii="Verdana" w:eastAsia="Times New Roman" w:hAnsi="Verdana" w:cs="Times New Roman"/>
          <w:b/>
          <w:bCs/>
          <w:color w:val="790000"/>
          <w:sz w:val="36"/>
          <w:szCs w:val="36"/>
          <w:lang w:eastAsia="nl-NL"/>
        </w:rPr>
      </w:pPr>
      <w:r w:rsidRPr="000C7444">
        <w:rPr>
          <w:rFonts w:ascii="Verdana" w:eastAsia="Times New Roman" w:hAnsi="Verdana" w:cs="Times New Roman"/>
          <w:b/>
          <w:bCs/>
          <w:color w:val="790000"/>
          <w:sz w:val="36"/>
          <w:szCs w:val="36"/>
          <w:lang w:eastAsia="nl-NL"/>
        </w:rPr>
        <w:t xml:space="preserve">Vragen over Hooggevoeligheid (HSP) </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color w:val="790000"/>
          <w:sz w:val="20"/>
          <w:szCs w:val="20"/>
          <w:lang w:eastAsia="nl-NL"/>
        </w:rPr>
        <w:t>Er worden mij regelmatig vragen gesteld over hooggevoeligheid en de relatie met sensomotorische integratie. Hierbij enkele van die vragen en mijn (persoonlijke)antwoorden daarop:</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b/>
          <w:bCs/>
          <w:color w:val="790000"/>
          <w:sz w:val="20"/>
          <w:lang w:eastAsia="nl-NL"/>
        </w:rPr>
        <w:t xml:space="preserve">Bestaat er een verband tussen </w:t>
      </w:r>
      <w:proofErr w:type="spellStart"/>
      <w:r w:rsidRPr="000C7444">
        <w:rPr>
          <w:rFonts w:ascii="Verdana" w:eastAsia="Times New Roman" w:hAnsi="Verdana" w:cs="Times New Roman"/>
          <w:b/>
          <w:bCs/>
          <w:color w:val="790000"/>
          <w:sz w:val="20"/>
          <w:lang w:eastAsia="nl-NL"/>
        </w:rPr>
        <w:t>hoogevoeligheid</w:t>
      </w:r>
      <w:proofErr w:type="spellEnd"/>
      <w:r w:rsidRPr="000C7444">
        <w:rPr>
          <w:rFonts w:ascii="Verdana" w:eastAsia="Times New Roman" w:hAnsi="Verdana" w:cs="Times New Roman"/>
          <w:b/>
          <w:bCs/>
          <w:color w:val="790000"/>
          <w:sz w:val="20"/>
          <w:lang w:eastAsia="nl-NL"/>
        </w:rPr>
        <w:t xml:space="preserve"> en problemen met sensomotorische integratie?</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color w:val="790000"/>
          <w:sz w:val="20"/>
          <w:szCs w:val="20"/>
          <w:lang w:eastAsia="nl-NL"/>
        </w:rPr>
        <w:t>Ik denk zeker dat er een verband bestaat tussen hooggevoeligheid en problemen met sensorische informatie verwerking of sensomotorische integratie. Gedeeltelijk is het een andere naam voor hetzelfde proces.</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b/>
          <w:bCs/>
          <w:color w:val="790000"/>
          <w:sz w:val="20"/>
          <w:lang w:eastAsia="nl-NL"/>
        </w:rPr>
        <w:t xml:space="preserve">Wat is het verschil tussen </w:t>
      </w:r>
      <w:proofErr w:type="spellStart"/>
      <w:r w:rsidRPr="000C7444">
        <w:rPr>
          <w:rFonts w:ascii="Verdana" w:eastAsia="Times New Roman" w:hAnsi="Verdana" w:cs="Times New Roman"/>
          <w:b/>
          <w:bCs/>
          <w:color w:val="790000"/>
          <w:sz w:val="20"/>
          <w:lang w:eastAsia="nl-NL"/>
        </w:rPr>
        <w:t>hoogevoeligheid</w:t>
      </w:r>
      <w:proofErr w:type="spellEnd"/>
      <w:r w:rsidRPr="000C7444">
        <w:rPr>
          <w:rFonts w:ascii="Verdana" w:eastAsia="Times New Roman" w:hAnsi="Verdana" w:cs="Times New Roman"/>
          <w:b/>
          <w:bCs/>
          <w:color w:val="790000"/>
          <w:sz w:val="20"/>
          <w:lang w:eastAsia="nl-NL"/>
        </w:rPr>
        <w:t xml:space="preserve"> en problemen met sensomotorische integratie?</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color w:val="790000"/>
          <w:sz w:val="20"/>
          <w:szCs w:val="20"/>
          <w:lang w:eastAsia="nl-NL"/>
        </w:rPr>
        <w:t xml:space="preserve">Bij </w:t>
      </w:r>
      <w:r w:rsidRPr="000C7444">
        <w:rPr>
          <w:rFonts w:ascii="Verdana" w:eastAsia="Times New Roman" w:hAnsi="Verdana" w:cs="Times New Roman"/>
          <w:b/>
          <w:bCs/>
          <w:color w:val="790000"/>
          <w:sz w:val="20"/>
          <w:lang w:eastAsia="nl-NL"/>
        </w:rPr>
        <w:t>problemen met de sensomotorische integratie</w:t>
      </w:r>
      <w:r w:rsidRPr="000C7444">
        <w:rPr>
          <w:rFonts w:ascii="Verdana" w:eastAsia="Times New Roman" w:hAnsi="Verdana" w:cs="Times New Roman"/>
          <w:color w:val="790000"/>
          <w:sz w:val="20"/>
          <w:szCs w:val="20"/>
          <w:lang w:eastAsia="nl-NL"/>
        </w:rPr>
        <w:t xml:space="preserve"> of sensorische informatieverwerking gaat het er simpel gezegd om, dat zintuigprikkels die informatie verschaffen, die we nodig hebben bij je dagelijks functioneren en het leren van nieuwe dingen, dat we die prikkels langs ons heen laten gaan of dat we die prikkels vervelend vinden of er last van hebben. Als we last van bepaalde zintuigprikkels hebben, dan storen ze ons en willen we eigenlijk van die prikkels af. We gaan geen verbinding met die prikkels aan. In beide gevallen - zowel het last hebben van de prikkels als ze langs ons heen laten gaan - hebben we geen toegang tot de informatie van die zintuigprikkel, waardoor problemen met het dagelijks functioneren en met het aanleren van nieuwe dingen kunnen ontstaan.</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color w:val="790000"/>
          <w:sz w:val="20"/>
          <w:szCs w:val="20"/>
          <w:lang w:eastAsia="nl-NL"/>
        </w:rPr>
        <w:t xml:space="preserve">Bij </w:t>
      </w:r>
      <w:r w:rsidRPr="000C7444">
        <w:rPr>
          <w:rFonts w:ascii="Verdana" w:eastAsia="Times New Roman" w:hAnsi="Verdana" w:cs="Times New Roman"/>
          <w:b/>
          <w:bCs/>
          <w:color w:val="790000"/>
          <w:sz w:val="20"/>
          <w:lang w:eastAsia="nl-NL"/>
        </w:rPr>
        <w:t>hooggevoeligheid</w:t>
      </w:r>
      <w:r w:rsidRPr="000C7444">
        <w:rPr>
          <w:rFonts w:ascii="Verdana" w:eastAsia="Times New Roman" w:hAnsi="Verdana" w:cs="Times New Roman"/>
          <w:color w:val="790000"/>
          <w:sz w:val="20"/>
          <w:szCs w:val="20"/>
          <w:lang w:eastAsia="nl-NL"/>
        </w:rPr>
        <w:t xml:space="preserve"> ligt de nadruk op het opmerkzaam zijn en soms last hebben van prikkels die anderen niet opmerken, prikkels die anderen langs zich heen laten gaan. Mochten we geen last hebben van die prikkels maar in staat zijn om extra informatie uit zintuigprikkels te halen, dan kunnen we dat zien als een talent. Bijvoorbeeld situaties en stemmingen van andere personen goed aanvoelen. Ongeveer zoals een </w:t>
      </w:r>
      <w:proofErr w:type="spellStart"/>
      <w:r w:rsidRPr="000C7444">
        <w:rPr>
          <w:rFonts w:ascii="Verdana" w:eastAsia="Times New Roman" w:hAnsi="Verdana" w:cs="Times New Roman"/>
          <w:color w:val="790000"/>
          <w:sz w:val="20"/>
          <w:szCs w:val="20"/>
          <w:lang w:eastAsia="nl-NL"/>
        </w:rPr>
        <w:t>beroepsmucicus</w:t>
      </w:r>
      <w:proofErr w:type="spellEnd"/>
      <w:r w:rsidRPr="000C7444">
        <w:rPr>
          <w:rFonts w:ascii="Verdana" w:eastAsia="Times New Roman" w:hAnsi="Verdana" w:cs="Times New Roman"/>
          <w:color w:val="790000"/>
          <w:sz w:val="20"/>
          <w:szCs w:val="20"/>
          <w:lang w:eastAsia="nl-NL"/>
        </w:rPr>
        <w:t xml:space="preserve">, die naar een collega luistert, daar veel meer informatie uit haalt dan de meeste anderen. </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color w:val="790000"/>
          <w:sz w:val="20"/>
          <w:szCs w:val="20"/>
          <w:lang w:eastAsia="nl-NL"/>
        </w:rPr>
        <w:t xml:space="preserve">Hooggevoeligheid als talent is meestal geen probleem en zouden we ook niet als een sensomotorisch integratie probleem moeten beschouwen. Hooggevoeligheid en last hebben van prikkels, waar anderen geen last van hebben, kan wel een probleem zijn, en heeft dan een grote overeenkomst met sensomotorische integratie problemen. Meestal is het niet zo </w:t>
      </w:r>
      <w:proofErr w:type="spellStart"/>
      <w:r w:rsidRPr="000C7444">
        <w:rPr>
          <w:rFonts w:ascii="Verdana" w:eastAsia="Times New Roman" w:hAnsi="Verdana" w:cs="Times New Roman"/>
          <w:color w:val="790000"/>
          <w:sz w:val="20"/>
          <w:szCs w:val="20"/>
          <w:lang w:eastAsia="nl-NL"/>
        </w:rPr>
        <w:t>zwartwit</w:t>
      </w:r>
      <w:proofErr w:type="spellEnd"/>
      <w:r w:rsidRPr="000C7444">
        <w:rPr>
          <w:rFonts w:ascii="Verdana" w:eastAsia="Times New Roman" w:hAnsi="Verdana" w:cs="Times New Roman"/>
          <w:color w:val="790000"/>
          <w:sz w:val="20"/>
          <w:szCs w:val="20"/>
          <w:lang w:eastAsia="nl-NL"/>
        </w:rPr>
        <w:t xml:space="preserve"> en hebben veel hooggevoelige personen gauw last van bepaalde prikkels, maar voelen </w:t>
      </w:r>
      <w:proofErr w:type="spellStart"/>
      <w:r w:rsidRPr="000C7444">
        <w:rPr>
          <w:rFonts w:ascii="Verdana" w:eastAsia="Times New Roman" w:hAnsi="Verdana" w:cs="Times New Roman"/>
          <w:color w:val="790000"/>
          <w:sz w:val="20"/>
          <w:szCs w:val="20"/>
          <w:lang w:eastAsia="nl-NL"/>
        </w:rPr>
        <w:t>situatie's</w:t>
      </w:r>
      <w:proofErr w:type="spellEnd"/>
      <w:r w:rsidRPr="000C7444">
        <w:rPr>
          <w:rFonts w:ascii="Verdana" w:eastAsia="Times New Roman" w:hAnsi="Verdana" w:cs="Times New Roman"/>
          <w:color w:val="790000"/>
          <w:sz w:val="20"/>
          <w:szCs w:val="20"/>
          <w:lang w:eastAsia="nl-NL"/>
        </w:rPr>
        <w:t xml:space="preserve"> en dergelijke ook heel goed aan.</w:t>
      </w:r>
    </w:p>
    <w:p w:rsidR="000C7444" w:rsidRPr="000C7444" w:rsidRDefault="000C7444" w:rsidP="000C7444">
      <w:pPr>
        <w:spacing w:after="0" w:line="240" w:lineRule="auto"/>
        <w:rPr>
          <w:rFonts w:ascii="Verdana" w:eastAsia="Times New Roman" w:hAnsi="Verdana" w:cs="Times New Roman"/>
          <w:color w:val="790000"/>
          <w:sz w:val="20"/>
          <w:szCs w:val="20"/>
          <w:lang w:eastAsia="nl-NL"/>
        </w:rPr>
      </w:pPr>
      <w:r w:rsidRPr="000C7444">
        <w:rPr>
          <w:rFonts w:ascii="Verdana" w:eastAsia="Times New Roman" w:hAnsi="Verdana" w:cs="Times New Roman"/>
          <w:b/>
          <w:bCs/>
          <w:color w:val="790000"/>
          <w:sz w:val="20"/>
          <w:lang w:eastAsia="nl-NL"/>
        </w:rPr>
        <w:t>Zijn er algemene adviezen voor mensen met hooggevoeligheid?</w:t>
      </w:r>
    </w:p>
    <w:p w:rsidR="000B2D7B" w:rsidRDefault="000C7444" w:rsidP="000C7444">
      <w:r w:rsidRPr="000C7444">
        <w:rPr>
          <w:rFonts w:ascii="Verdana" w:eastAsia="Times New Roman" w:hAnsi="Verdana" w:cs="Times New Roman"/>
          <w:color w:val="790000"/>
          <w:sz w:val="20"/>
          <w:szCs w:val="20"/>
          <w:lang w:eastAsia="nl-NL"/>
        </w:rPr>
        <w:t>Door de grotere gevoeligheid voor zintuigprikkels in het algemeen zijn hooggevoelige kinderen en volwassenen vaak meer omgevingsgericht en staan letterlijk en figuurlijk iets minder stevig in hun schoenen. Mogelijk stimuleert de moderne maatschappij met een overvloed aan visuele en auditieve informatie, en wat minder bewegen deze ontwikkeling.</w:t>
      </w:r>
      <w:r w:rsidRPr="000C7444">
        <w:rPr>
          <w:rFonts w:ascii="Verdana" w:eastAsia="Times New Roman" w:hAnsi="Verdana" w:cs="Times New Roman"/>
          <w:color w:val="790000"/>
          <w:sz w:val="20"/>
          <w:szCs w:val="20"/>
          <w:lang w:eastAsia="nl-NL"/>
        </w:rPr>
        <w:br/>
        <w:t xml:space="preserve">We moeten er dan vooral voor zorgen dat we niet overspoeld worden door zintuigprikkels vanuit de omgeving. Het is belangrijk dat de zintuigprikkels vanuit de omgeving en vanuit ons eigen lichaam in balans zijn. Dat kan door regelmatig spelletjes en activiteiten te doen waarbij we de zintuigenprikkels vanuit ons eigen lichaam versterken zoals </w:t>
      </w:r>
      <w:proofErr w:type="spellStart"/>
      <w:r w:rsidRPr="000C7444">
        <w:rPr>
          <w:rFonts w:ascii="Verdana" w:eastAsia="Times New Roman" w:hAnsi="Verdana" w:cs="Times New Roman"/>
          <w:color w:val="790000"/>
          <w:sz w:val="20"/>
          <w:szCs w:val="20"/>
          <w:lang w:eastAsia="nl-NL"/>
        </w:rPr>
        <w:t>bewegings</w:t>
      </w:r>
      <w:proofErr w:type="spellEnd"/>
      <w:r w:rsidRPr="000C7444">
        <w:rPr>
          <w:rFonts w:ascii="Verdana" w:eastAsia="Times New Roman" w:hAnsi="Verdana" w:cs="Times New Roman"/>
          <w:color w:val="790000"/>
          <w:sz w:val="20"/>
          <w:szCs w:val="20"/>
          <w:lang w:eastAsia="nl-NL"/>
        </w:rPr>
        <w:t xml:space="preserve">- en voelspelletjes. Maar ook </w:t>
      </w:r>
      <w:proofErr w:type="spellStart"/>
      <w:r w:rsidRPr="000C7444">
        <w:rPr>
          <w:rFonts w:ascii="Verdana" w:eastAsia="Times New Roman" w:hAnsi="Verdana" w:cs="Times New Roman"/>
          <w:color w:val="790000"/>
          <w:sz w:val="20"/>
          <w:szCs w:val="20"/>
          <w:lang w:eastAsia="nl-NL"/>
        </w:rPr>
        <w:t>mindfulness</w:t>
      </w:r>
      <w:proofErr w:type="spellEnd"/>
      <w:r w:rsidRPr="000C7444">
        <w:rPr>
          <w:rFonts w:ascii="Verdana" w:eastAsia="Times New Roman" w:hAnsi="Verdana" w:cs="Times New Roman"/>
          <w:color w:val="790000"/>
          <w:sz w:val="20"/>
          <w:szCs w:val="20"/>
          <w:lang w:eastAsia="nl-NL"/>
        </w:rPr>
        <w:t xml:space="preserve"> of yoga kunnen behulpzaam zijn. Zie ook </w:t>
      </w:r>
      <w:hyperlink r:id="rId4" w:history="1">
        <w:r w:rsidRPr="000C7444">
          <w:rPr>
            <w:rFonts w:ascii="Verdana" w:eastAsia="Times New Roman" w:hAnsi="Verdana" w:cs="Times New Roman"/>
            <w:color w:val="9D0A0F"/>
            <w:sz w:val="20"/>
            <w:u w:val="single"/>
            <w:lang w:eastAsia="nl-NL"/>
          </w:rPr>
          <w:t>activiteiten voor hooggevoelige kinderen</w:t>
        </w:r>
      </w:hyperlink>
      <w:r w:rsidRPr="000C7444">
        <w:rPr>
          <w:rFonts w:ascii="Verdana" w:eastAsia="Times New Roman" w:hAnsi="Verdana" w:cs="Times New Roman"/>
          <w:color w:val="790000"/>
          <w:sz w:val="20"/>
          <w:szCs w:val="20"/>
          <w:lang w:eastAsia="nl-NL"/>
        </w:rPr>
        <w:t>.</w:t>
      </w:r>
    </w:p>
    <w:sectPr w:rsidR="000B2D7B" w:rsidSect="000B2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7444"/>
    <w:rsid w:val="00052FC8"/>
    <w:rsid w:val="000B2D7B"/>
    <w:rsid w:val="000C7444"/>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D7B"/>
  </w:style>
  <w:style w:type="paragraph" w:styleId="Kop2">
    <w:name w:val="heading 2"/>
    <w:basedOn w:val="Standaard"/>
    <w:link w:val="Kop2Char"/>
    <w:uiPriority w:val="9"/>
    <w:qFormat/>
    <w:rsid w:val="000C744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7444"/>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C7444"/>
    <w:rPr>
      <w:b/>
      <w:bCs/>
    </w:rPr>
  </w:style>
  <w:style w:type="character" w:styleId="Hyperlink">
    <w:name w:val="Hyperlink"/>
    <w:basedOn w:val="Standaardalinea-lettertype"/>
    <w:uiPriority w:val="99"/>
    <w:semiHidden/>
    <w:unhideWhenUsed/>
    <w:rsid w:val="000C7444"/>
    <w:rPr>
      <w:color w:val="0000FF"/>
      <w:u w:val="single"/>
    </w:rPr>
  </w:style>
</w:styles>
</file>

<file path=word/webSettings.xml><?xml version="1.0" encoding="utf-8"?>
<w:webSettings xmlns:r="http://schemas.openxmlformats.org/officeDocument/2006/relationships" xmlns:w="http://schemas.openxmlformats.org/wordprocessingml/2006/main">
  <w:divs>
    <w:div w:id="172034639">
      <w:bodyDiv w:val="1"/>
      <w:marLeft w:val="0"/>
      <w:marRight w:val="0"/>
      <w:marTop w:val="0"/>
      <w:marBottom w:val="0"/>
      <w:divBdr>
        <w:top w:val="none" w:sz="0" w:space="0" w:color="auto"/>
        <w:left w:val="none" w:sz="0" w:space="0" w:color="auto"/>
        <w:bottom w:val="none" w:sz="0" w:space="0" w:color="auto"/>
        <w:right w:val="none" w:sz="0" w:space="0" w:color="auto"/>
      </w:divBdr>
      <w:divsChild>
        <w:div w:id="251821919">
          <w:marLeft w:val="0"/>
          <w:marRight w:val="0"/>
          <w:marTop w:val="0"/>
          <w:marBottom w:val="0"/>
          <w:divBdr>
            <w:top w:val="none" w:sz="0" w:space="0" w:color="auto"/>
            <w:left w:val="none" w:sz="0" w:space="0" w:color="auto"/>
            <w:bottom w:val="none" w:sz="0" w:space="0" w:color="auto"/>
            <w:right w:val="none" w:sz="0" w:space="0" w:color="auto"/>
          </w:divBdr>
          <w:divsChild>
            <w:div w:id="185295319">
              <w:marLeft w:val="0"/>
              <w:marRight w:val="0"/>
              <w:marTop w:val="0"/>
              <w:marBottom w:val="0"/>
              <w:divBdr>
                <w:top w:val="none" w:sz="0" w:space="0" w:color="auto"/>
                <w:left w:val="none" w:sz="0" w:space="0" w:color="auto"/>
                <w:bottom w:val="none" w:sz="0" w:space="0" w:color="auto"/>
                <w:right w:val="none" w:sz="0" w:space="0" w:color="auto"/>
              </w:divBdr>
              <w:divsChild>
                <w:div w:id="1183015589">
                  <w:marLeft w:val="0"/>
                  <w:marRight w:val="0"/>
                  <w:marTop w:val="0"/>
                  <w:marBottom w:val="0"/>
                  <w:divBdr>
                    <w:top w:val="none" w:sz="0" w:space="0" w:color="auto"/>
                    <w:left w:val="none" w:sz="0" w:space="0" w:color="auto"/>
                    <w:bottom w:val="none" w:sz="0" w:space="0" w:color="auto"/>
                    <w:right w:val="none" w:sz="0" w:space="0" w:color="auto"/>
                  </w:divBdr>
                  <w:divsChild>
                    <w:div w:id="313724427">
                      <w:marLeft w:val="0"/>
                      <w:marRight w:val="0"/>
                      <w:marTop w:val="0"/>
                      <w:marBottom w:val="0"/>
                      <w:divBdr>
                        <w:top w:val="none" w:sz="0" w:space="0" w:color="auto"/>
                        <w:left w:val="none" w:sz="0" w:space="0" w:color="auto"/>
                        <w:bottom w:val="none" w:sz="0" w:space="0" w:color="auto"/>
                        <w:right w:val="none" w:sz="0" w:space="0" w:color="auto"/>
                      </w:divBdr>
                      <w:divsChild>
                        <w:div w:id="672220465">
                          <w:marLeft w:val="0"/>
                          <w:marRight w:val="0"/>
                          <w:marTop w:val="0"/>
                          <w:marBottom w:val="0"/>
                          <w:divBdr>
                            <w:top w:val="none" w:sz="0" w:space="0" w:color="auto"/>
                            <w:left w:val="none" w:sz="0" w:space="0" w:color="auto"/>
                            <w:bottom w:val="none" w:sz="0" w:space="0" w:color="auto"/>
                            <w:right w:val="none" w:sz="0" w:space="0" w:color="auto"/>
                          </w:divBdr>
                        </w:div>
                        <w:div w:id="18242227">
                          <w:marLeft w:val="0"/>
                          <w:marRight w:val="0"/>
                          <w:marTop w:val="0"/>
                          <w:marBottom w:val="0"/>
                          <w:divBdr>
                            <w:top w:val="none" w:sz="0" w:space="0" w:color="auto"/>
                            <w:left w:val="none" w:sz="0" w:space="0" w:color="auto"/>
                            <w:bottom w:val="none" w:sz="0" w:space="0" w:color="auto"/>
                            <w:right w:val="none" w:sz="0" w:space="0" w:color="auto"/>
                          </w:divBdr>
                        </w:div>
                        <w:div w:id="440496164">
                          <w:marLeft w:val="0"/>
                          <w:marRight w:val="0"/>
                          <w:marTop w:val="0"/>
                          <w:marBottom w:val="0"/>
                          <w:divBdr>
                            <w:top w:val="none" w:sz="0" w:space="0" w:color="auto"/>
                            <w:left w:val="none" w:sz="0" w:space="0" w:color="auto"/>
                            <w:bottom w:val="none" w:sz="0" w:space="0" w:color="auto"/>
                            <w:right w:val="none" w:sz="0" w:space="0" w:color="auto"/>
                          </w:divBdr>
                        </w:div>
                        <w:div w:id="57218393">
                          <w:marLeft w:val="0"/>
                          <w:marRight w:val="0"/>
                          <w:marTop w:val="0"/>
                          <w:marBottom w:val="0"/>
                          <w:divBdr>
                            <w:top w:val="none" w:sz="0" w:space="0" w:color="auto"/>
                            <w:left w:val="none" w:sz="0" w:space="0" w:color="auto"/>
                            <w:bottom w:val="none" w:sz="0" w:space="0" w:color="auto"/>
                            <w:right w:val="none" w:sz="0" w:space="0" w:color="auto"/>
                          </w:divBdr>
                          <w:divsChild>
                            <w:div w:id="1084496779">
                              <w:marLeft w:val="0"/>
                              <w:marRight w:val="0"/>
                              <w:marTop w:val="0"/>
                              <w:marBottom w:val="0"/>
                              <w:divBdr>
                                <w:top w:val="none" w:sz="0" w:space="0" w:color="auto"/>
                                <w:left w:val="none" w:sz="0" w:space="0" w:color="auto"/>
                                <w:bottom w:val="none" w:sz="0" w:space="0" w:color="auto"/>
                                <w:right w:val="none" w:sz="0" w:space="0" w:color="auto"/>
                              </w:divBdr>
                            </w:div>
                            <w:div w:id="1007831238">
                              <w:marLeft w:val="0"/>
                              <w:marRight w:val="0"/>
                              <w:marTop w:val="0"/>
                              <w:marBottom w:val="0"/>
                              <w:divBdr>
                                <w:top w:val="none" w:sz="0" w:space="0" w:color="auto"/>
                                <w:left w:val="none" w:sz="0" w:space="0" w:color="auto"/>
                                <w:bottom w:val="none" w:sz="0" w:space="0" w:color="auto"/>
                                <w:right w:val="none" w:sz="0" w:space="0" w:color="auto"/>
                              </w:divBdr>
                            </w:div>
                            <w:div w:id="2116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ymlp304.com/ubeyataemsqyaxausmacauubs/click.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basje</dc:creator>
  <cp:keywords/>
  <dc:description/>
  <cp:lastModifiedBy>basje</cp:lastModifiedBy>
  <cp:revision>3</cp:revision>
  <dcterms:created xsi:type="dcterms:W3CDTF">2015-12-28T14:05:00Z</dcterms:created>
  <dcterms:modified xsi:type="dcterms:W3CDTF">2015-12-28T14:05:00Z</dcterms:modified>
</cp:coreProperties>
</file>